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9" w:rsidRDefault="00815509" w:rsidP="008155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приказом </w:t>
      </w:r>
    </w:p>
    <w:p w:rsidR="00815509" w:rsidRDefault="00815509" w:rsidP="008155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ОМС Управление образованием ПГО</w:t>
      </w:r>
    </w:p>
    <w:p w:rsidR="00815509" w:rsidRDefault="00815509" w:rsidP="008155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04.09.2018 г. № 196-Д</w:t>
      </w:r>
    </w:p>
    <w:p w:rsidR="008359E9" w:rsidRPr="00815509" w:rsidRDefault="008359E9" w:rsidP="008359E9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1AB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532272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76A43" w:rsidRDefault="00176A43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A50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информатике </w:t>
      </w:r>
    </w:p>
    <w:p w:rsidR="00532272" w:rsidRDefault="00532272" w:rsidP="00A776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</w:t>
      </w:r>
      <w:r w:rsidR="006C050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8359E9" w:rsidRDefault="008359E9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составлены 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6C0506" w:rsidRPr="006C0506" w:rsidRDefault="006C0506" w:rsidP="00A77667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532272" w:rsidRPr="00532272" w:rsidRDefault="00532272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</w:t>
      </w:r>
      <w:r w:rsidR="00176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олимпиады справочных материалов, сре</w:t>
      </w:r>
      <w:proofErr w:type="gramStart"/>
      <w:r w:rsidRPr="005322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2272">
        <w:rPr>
          <w:rFonts w:ascii="Times New Roman" w:eastAsia="Times New Roman" w:hAnsi="Times New Roman" w:cs="Times New Roman"/>
          <w:sz w:val="24"/>
          <w:szCs w:val="24"/>
        </w:rPr>
        <w:t>язи и вычислительной техники.</w:t>
      </w:r>
    </w:p>
    <w:p w:rsidR="00E0792A" w:rsidRDefault="00A77667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 w:rsidR="00E0792A"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6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A77667" w:rsidRPr="00A77667" w:rsidRDefault="00E0792A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4B5826" w:rsidRPr="00532272" w:rsidRDefault="004B5826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 день до проведения 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ее руководителем в соответствии с графиком, </w:t>
      </w:r>
      <w:r w:rsidR="00147FCA"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532272" w:rsidRP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024BD0" w:rsidRPr="00532272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532272" w:rsidRP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lastRenderedPageBreak/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 w:rsidR="00176A43"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9E31A4" w:rsidRPr="00532272" w:rsidRDefault="009E31A4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A05798" w:rsidRDefault="00A05798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278"/>
        <w:gridCol w:w="1132"/>
        <w:gridCol w:w="2447"/>
        <w:gridCol w:w="1573"/>
        <w:gridCol w:w="1898"/>
      </w:tblGrid>
      <w:tr w:rsidR="00A05798" w:rsidTr="00BE5A00">
        <w:tc>
          <w:tcPr>
            <w:tcW w:w="1384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8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Комплекты заданий по классам</w:t>
            </w:r>
          </w:p>
        </w:tc>
        <w:tc>
          <w:tcPr>
            <w:tcW w:w="1132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447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573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оборудование</w:t>
            </w:r>
          </w:p>
        </w:tc>
        <w:tc>
          <w:tcPr>
            <w:tcW w:w="1898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BD6CD9" w:rsidTr="00BE5A00">
        <w:trPr>
          <w:trHeight w:val="1465"/>
        </w:trPr>
        <w:tc>
          <w:tcPr>
            <w:tcW w:w="1384" w:type="dxa"/>
          </w:tcPr>
          <w:p w:rsidR="00BD6CD9" w:rsidRPr="00A5099A" w:rsidRDefault="00A5099A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278" w:type="dxa"/>
          </w:tcPr>
          <w:p w:rsidR="00BD6CD9" w:rsidRPr="00BD6CD9" w:rsidRDefault="00A5099A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5,6,7,8,9, 10,11</w:t>
            </w:r>
          </w:p>
        </w:tc>
        <w:tc>
          <w:tcPr>
            <w:tcW w:w="1132" w:type="dxa"/>
          </w:tcPr>
          <w:p w:rsidR="00BD6CD9" w:rsidRPr="00BD6CD9" w:rsidRDefault="00A5099A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5,6,7,8,9, 10,11</w:t>
            </w:r>
          </w:p>
        </w:tc>
        <w:tc>
          <w:tcPr>
            <w:tcW w:w="2447" w:type="dxa"/>
          </w:tcPr>
          <w:p w:rsidR="00BE5A00" w:rsidRDefault="00BD6CD9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тур: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5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6, </w:t>
            </w:r>
            <w:r w:rsidR="00A509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5099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F155C" w:rsidRDefault="00A5099A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F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D803C1" w:rsidRDefault="00D803C1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509" w:rsidRDefault="00BD6CD9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03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D6CD9" w:rsidRDefault="00A5099A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  <w:r w:rsidR="00BD6CD9"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D6CD9"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F155C" w:rsidRDefault="00A5099A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F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BE5A00" w:rsidRPr="00BD6CD9" w:rsidRDefault="00BE5A00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A00" w:rsidRPr="0000325A" w:rsidRDefault="00BE5A00" w:rsidP="00A5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D6CD9" w:rsidRDefault="00BD6CD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A5099A" w:rsidRDefault="00A5099A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99A" w:rsidRDefault="00A5099A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3C1" w:rsidRDefault="00D803C1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99A" w:rsidRPr="00BD6CD9" w:rsidRDefault="00A5099A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ПК, язык программирования</w:t>
            </w:r>
          </w:p>
        </w:tc>
        <w:tc>
          <w:tcPr>
            <w:tcW w:w="1898" w:type="dxa"/>
          </w:tcPr>
          <w:p w:rsidR="00BD6CD9" w:rsidRDefault="00BD6CD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815509" w:rsidRDefault="0081550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3C1" w:rsidRDefault="00D803C1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509" w:rsidRPr="00BD6CD9" w:rsidRDefault="0081550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7932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sectPr w:rsidR="007932C7" w:rsidSect="00176A43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272"/>
    <w:rsid w:val="0000325A"/>
    <w:rsid w:val="00024BD0"/>
    <w:rsid w:val="000913F4"/>
    <w:rsid w:val="000D4FE7"/>
    <w:rsid w:val="000F265F"/>
    <w:rsid w:val="00147FCA"/>
    <w:rsid w:val="00176A43"/>
    <w:rsid w:val="00191743"/>
    <w:rsid w:val="002900D6"/>
    <w:rsid w:val="003710F4"/>
    <w:rsid w:val="0037269C"/>
    <w:rsid w:val="004B5826"/>
    <w:rsid w:val="00532272"/>
    <w:rsid w:val="0057285C"/>
    <w:rsid w:val="00583E9C"/>
    <w:rsid w:val="005C3668"/>
    <w:rsid w:val="00626225"/>
    <w:rsid w:val="006C0506"/>
    <w:rsid w:val="00714EE0"/>
    <w:rsid w:val="00784BE8"/>
    <w:rsid w:val="007932C7"/>
    <w:rsid w:val="007E216B"/>
    <w:rsid w:val="00815509"/>
    <w:rsid w:val="008359E9"/>
    <w:rsid w:val="008541E7"/>
    <w:rsid w:val="00865AA9"/>
    <w:rsid w:val="00876066"/>
    <w:rsid w:val="009A5FB5"/>
    <w:rsid w:val="009E31A4"/>
    <w:rsid w:val="00A05798"/>
    <w:rsid w:val="00A5099A"/>
    <w:rsid w:val="00A5160A"/>
    <w:rsid w:val="00A77667"/>
    <w:rsid w:val="00BD6CD9"/>
    <w:rsid w:val="00BE5A00"/>
    <w:rsid w:val="00D62CFE"/>
    <w:rsid w:val="00D803C1"/>
    <w:rsid w:val="00D9782A"/>
    <w:rsid w:val="00E061CF"/>
    <w:rsid w:val="00E0792A"/>
    <w:rsid w:val="00EA7BE6"/>
    <w:rsid w:val="00EB190C"/>
    <w:rsid w:val="00EB24A7"/>
    <w:rsid w:val="00EB25A4"/>
    <w:rsid w:val="00F4213C"/>
    <w:rsid w:val="00F421AB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4</cp:revision>
  <cp:lastPrinted>2018-09-28T05:47:00Z</cp:lastPrinted>
  <dcterms:created xsi:type="dcterms:W3CDTF">2018-09-28T03:06:00Z</dcterms:created>
  <dcterms:modified xsi:type="dcterms:W3CDTF">2018-09-28T06:41:00Z</dcterms:modified>
</cp:coreProperties>
</file>